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3A390" w14:textId="77777777" w:rsidR="00E2251C" w:rsidRPr="00080B99" w:rsidRDefault="000163CF" w:rsidP="00A916FE">
      <w:pPr>
        <w:jc w:val="center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  <w:r w:rsidRPr="00080B99">
        <w:rPr>
          <w:rFonts w:ascii="Calibri" w:hAnsi="Calibri" w:cs="Calibri"/>
          <w:b/>
          <w:sz w:val="28"/>
          <w:szCs w:val="28"/>
        </w:rPr>
        <w:t>NURS 680 B</w:t>
      </w:r>
    </w:p>
    <w:p w14:paraId="6F068A2D" w14:textId="6148D359" w:rsidR="00A916FE" w:rsidRDefault="00A916FE" w:rsidP="00A916FE">
      <w:pPr>
        <w:jc w:val="center"/>
        <w:rPr>
          <w:rFonts w:ascii="Calibri" w:hAnsi="Calibri" w:cs="Calibri"/>
          <w:b/>
          <w:sz w:val="28"/>
          <w:szCs w:val="28"/>
        </w:rPr>
      </w:pPr>
      <w:r w:rsidRPr="00080B99">
        <w:rPr>
          <w:rFonts w:ascii="Calibri" w:hAnsi="Calibri" w:cs="Calibri"/>
          <w:b/>
          <w:sz w:val="28"/>
          <w:szCs w:val="28"/>
        </w:rPr>
        <w:t>Comp</w:t>
      </w:r>
      <w:r w:rsidR="000163CF" w:rsidRPr="00080B99">
        <w:rPr>
          <w:rFonts w:ascii="Calibri" w:hAnsi="Calibri" w:cs="Calibri"/>
          <w:b/>
          <w:sz w:val="28"/>
          <w:szCs w:val="28"/>
        </w:rPr>
        <w:t>rehensive Health Assessment</w:t>
      </w:r>
    </w:p>
    <w:p w14:paraId="41E0DC31" w14:textId="77777777" w:rsidR="000E3D13" w:rsidRDefault="000E3D13" w:rsidP="00A916FE">
      <w:pPr>
        <w:jc w:val="center"/>
        <w:rPr>
          <w:rFonts w:ascii="Calibri" w:hAnsi="Calibri" w:cs="Calibri"/>
          <w:b/>
          <w:sz w:val="28"/>
          <w:szCs w:val="28"/>
        </w:rPr>
      </w:pPr>
    </w:p>
    <w:p w14:paraId="4AD3D71A" w14:textId="50F3D5A4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Student will select a new “patient” (friend or family member) for whom they will perform and document a complete history. This will include a complete head-to-toe review of systems (ROS) and a complete head-to-toe physical examination. This will be documented in a SOAP note format.</w:t>
      </w:r>
    </w:p>
    <w:p w14:paraId="3BEFE0F4" w14:textId="77777777" w:rsidR="000E3D13" w:rsidRDefault="000E3D13" w:rsidP="000E3D13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T​he</w:t>
      </w:r>
      <w:proofErr w:type="spellEnd"/>
      <w:r>
        <w:rPr>
          <w:rFonts w:ascii="Calibri" w:hAnsi="Calibri" w:cs="Calibri"/>
          <w:color w:val="000000"/>
        </w:rPr>
        <w:t xml:space="preserve"> patient should be an adult over the age of 18 with a chief complaint. Please do not choose the same friend or family member from previous course assignments. </w:t>
      </w:r>
    </w:p>
    <w:p w14:paraId="7C95C8AE" w14:textId="77777777" w:rsidR="000E3D13" w:rsidRDefault="000E3D13" w:rsidP="000E3D13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​Document a working diagnosis and a minimum of 3 differential diagnoses. These are based on the chief complaint (CC) an history of present illness (HPI). All 3 diagnoses Working diagnosis and differential diagnoses must include pertinent positive and negative symptoms. You may also include known diagnoses, such as obesity or hypertension. These do not need pertinent findings.</w:t>
      </w:r>
    </w:p>
    <w:p w14:paraId="60186938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NOTE: Do not use real names or initials or otherwise identify your "patient." Failure to maintain privacy will result in a failing score</w:t>
      </w:r>
    </w:p>
    <w:p w14:paraId="238982E1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6D6EBD0A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Assignment Details</w:t>
      </w:r>
    </w:p>
    <w:p w14:paraId="4C571787" w14:textId="77777777" w:rsidR="000E3D13" w:rsidRDefault="000E3D13" w:rsidP="000E3D13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​The </w:t>
      </w:r>
      <w:r>
        <w:rPr>
          <w:rStyle w:val="Strong"/>
          <w:rFonts w:ascii="Calibri" w:hAnsi="Calibri" w:cs="Calibri"/>
          <w:color w:val="000000"/>
        </w:rPr>
        <w:t>Subjective health history</w:t>
      </w:r>
      <w:r>
        <w:rPr>
          <w:rFonts w:ascii="Calibri" w:hAnsi="Calibri" w:cs="Calibri"/>
          <w:color w:val="000000"/>
        </w:rPr>
        <w:t> and </w:t>
      </w:r>
      <w:r>
        <w:rPr>
          <w:rStyle w:val="Strong"/>
          <w:rFonts w:ascii="Calibri" w:hAnsi="Calibri" w:cs="Calibri"/>
          <w:color w:val="000000"/>
        </w:rPr>
        <w:t>Objective physical exam</w:t>
      </w:r>
      <w:r>
        <w:rPr>
          <w:rFonts w:ascii="Calibri" w:hAnsi="Calibri" w:cs="Calibri"/>
          <w:color w:val="000000"/>
        </w:rPr>
        <w:t> must contain all required elements as outlined in Jarvis Chapter 27 (except breast and genital exams) and the attached document. The </w:t>
      </w:r>
      <w:r>
        <w:rPr>
          <w:rStyle w:val="Strong"/>
          <w:rFonts w:ascii="Calibri" w:hAnsi="Calibri" w:cs="Calibri"/>
          <w:color w:val="000000"/>
        </w:rPr>
        <w:t>Assessment</w:t>
      </w:r>
      <w:r>
        <w:rPr>
          <w:rFonts w:ascii="Calibri" w:hAnsi="Calibri" w:cs="Calibri"/>
          <w:color w:val="000000"/>
        </w:rPr>
        <w:t>, as well as the </w:t>
      </w:r>
      <w:r>
        <w:rPr>
          <w:rStyle w:val="Strong"/>
          <w:rFonts w:ascii="Calibri" w:hAnsi="Calibri" w:cs="Calibri"/>
          <w:color w:val="000000"/>
        </w:rPr>
        <w:t>Plan</w:t>
      </w:r>
      <w:r>
        <w:rPr>
          <w:rFonts w:ascii="Calibri" w:hAnsi="Calibri" w:cs="Calibri"/>
          <w:color w:val="000000"/>
        </w:rPr>
        <w:t>, will be focused based on CC and HPI</w:t>
      </w:r>
    </w:p>
    <w:p w14:paraId="442E694A" w14:textId="77777777" w:rsidR="000E3D13" w:rsidRDefault="000E3D13" w:rsidP="000E3D13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Read the rubric for the Comprehensive Health Assessment assignment carefully.</w:t>
      </w:r>
    </w:p>
    <w:p w14:paraId="224DD8F1" w14:textId="38CB8C6C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​</w:t>
      </w:r>
      <w:r w:rsidRPr="00191DCB">
        <w:rPr>
          <w:rFonts w:ascii="Calibri" w:hAnsi="Calibri" w:cs="Calibri"/>
          <w:b/>
          <w:color w:val="000000"/>
        </w:rPr>
        <w:t>The assignment submission should be a single document that contains:</w:t>
      </w:r>
    </w:p>
    <w:p w14:paraId="1F88692C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    A complete subjective history</w:t>
      </w:r>
    </w:p>
    <w:p w14:paraId="4F378BBC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    A complete objective examination</w:t>
      </w:r>
    </w:p>
    <w:p w14:paraId="20F88177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3.    Working diagnosis with at least 3 differential diagnoses with pertinent findings for each</w:t>
      </w:r>
    </w:p>
    <w:p w14:paraId="788B87B8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4.    Plan of care that includes a discussion of the national guidelines for your diagnosis and health maintenance needs for your patient</w:t>
      </w:r>
    </w:p>
    <w:p w14:paraId="1BE2A7B7" w14:textId="77777777" w:rsidR="000E3D13" w:rsidRDefault="000E3D13" w:rsidP="000E3D1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 </w:t>
      </w:r>
    </w:p>
    <w:p w14:paraId="1A2D90C1" w14:textId="77777777" w:rsidR="000E3D13" w:rsidRPr="00080B99" w:rsidRDefault="000E3D13" w:rsidP="00A916FE">
      <w:pPr>
        <w:jc w:val="center"/>
        <w:rPr>
          <w:rFonts w:ascii="Calibri" w:hAnsi="Calibri" w:cs="Calibri"/>
          <w:b/>
          <w:sz w:val="28"/>
          <w:szCs w:val="28"/>
        </w:rPr>
      </w:pPr>
    </w:p>
    <w:p w14:paraId="68EFC965" w14:textId="77777777" w:rsidR="00A916FE" w:rsidRPr="00080B99" w:rsidRDefault="00A916FE" w:rsidP="00A916FE">
      <w:pPr>
        <w:rPr>
          <w:rFonts w:ascii="Calibri" w:hAnsi="Calibri" w:cs="Calibri"/>
          <w:b/>
          <w:sz w:val="28"/>
          <w:szCs w:val="28"/>
        </w:rPr>
      </w:pPr>
    </w:p>
    <w:p w14:paraId="08F11305" w14:textId="77777777" w:rsidR="00BA3CC5" w:rsidRPr="00594BC4" w:rsidRDefault="00BA3CC5" w:rsidP="00E2251C">
      <w:pPr>
        <w:widowControl w:val="0"/>
        <w:autoSpaceDE w:val="0"/>
        <w:autoSpaceDN w:val="0"/>
        <w:adjustRightInd w:val="0"/>
        <w:ind w:left="1080"/>
        <w:rPr>
          <w:rFonts w:ascii="Calibri" w:hAnsi="Calibri" w:cs="Calibri"/>
          <w:sz w:val="20"/>
          <w:szCs w:val="20"/>
        </w:rPr>
      </w:pPr>
    </w:p>
    <w:p w14:paraId="2373537A" w14:textId="497C5D75" w:rsidR="00BA3CC5" w:rsidRDefault="00BA3CC5" w:rsidP="000E3D1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1A563831" w14:textId="77777777" w:rsidR="00A916FE" w:rsidRPr="00411636" w:rsidRDefault="00A916FE" w:rsidP="00A916FE">
      <w:pPr>
        <w:widowControl w:val="0"/>
        <w:autoSpaceDE w:val="0"/>
        <w:autoSpaceDN w:val="0"/>
        <w:adjustRightInd w:val="0"/>
        <w:ind w:left="342"/>
        <w:rPr>
          <w:rFonts w:ascii="Calibri" w:hAnsi="Calibri" w:cs="Calibri"/>
          <w:sz w:val="22"/>
          <w:szCs w:val="22"/>
        </w:rPr>
      </w:pPr>
    </w:p>
    <w:p w14:paraId="78B668DB" w14:textId="7CD29222" w:rsidR="003904FE" w:rsidRPr="000E3D13" w:rsidRDefault="000E3D13" w:rsidP="003904F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  <w:r w:rsidRPr="000E3D13">
        <w:rPr>
          <w:rFonts w:ascii="Calibri" w:hAnsi="Calibri" w:cs="Calibri"/>
          <w:b/>
          <w:sz w:val="28"/>
          <w:szCs w:val="28"/>
        </w:rPr>
        <w:t xml:space="preserve">Comprehensive Health Assessment: SOAP Note Format </w:t>
      </w:r>
      <w:r w:rsidR="003904FE" w:rsidRPr="000E3D13">
        <w:rPr>
          <w:rFonts w:ascii="Calibri" w:hAnsi="Calibri" w:cs="Calibri"/>
          <w:b/>
          <w:sz w:val="28"/>
          <w:szCs w:val="28"/>
        </w:rPr>
        <w:t>to Follow</w:t>
      </w:r>
    </w:p>
    <w:p w14:paraId="353D2327" w14:textId="77777777" w:rsidR="000E3D13" w:rsidRDefault="000E3D13" w:rsidP="003904F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</w:p>
    <w:p w14:paraId="6499D34F" w14:textId="77777777" w:rsidR="000E3D13" w:rsidRPr="000E3D13" w:rsidRDefault="000E3D13" w:rsidP="000E3D1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i/>
        </w:rPr>
      </w:pPr>
      <w:r w:rsidRPr="000E3D13">
        <w:rPr>
          <w:rFonts w:ascii="Calibri" w:hAnsi="Calibri" w:cs="Calibri"/>
          <w:b/>
          <w:i/>
        </w:rPr>
        <w:t>Include a APA formatted title page with running head</w:t>
      </w:r>
    </w:p>
    <w:p w14:paraId="663BA7DB" w14:textId="7C4C7BCD" w:rsidR="000E3D13" w:rsidRPr="000E3D13" w:rsidRDefault="000E3D13" w:rsidP="000E3D1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i/>
        </w:rPr>
      </w:pPr>
      <w:r w:rsidRPr="000E3D13">
        <w:rPr>
          <w:rFonts w:ascii="Calibri" w:hAnsi="Calibri" w:cs="Calibri"/>
          <w:b/>
          <w:i/>
        </w:rPr>
        <w:t>You do not need to double space</w:t>
      </w:r>
    </w:p>
    <w:p w14:paraId="08E192D5" w14:textId="77777777" w:rsidR="003904FE" w:rsidRPr="000E3D13" w:rsidRDefault="003904FE" w:rsidP="00A916FE">
      <w:pPr>
        <w:widowControl w:val="0"/>
        <w:tabs>
          <w:tab w:val="num" w:pos="698"/>
        </w:tabs>
        <w:autoSpaceDE w:val="0"/>
        <w:autoSpaceDN w:val="0"/>
        <w:adjustRightInd w:val="0"/>
        <w:ind w:left="68"/>
        <w:rPr>
          <w:rFonts w:ascii="Calibri" w:hAnsi="Calibri" w:cs="Calibri"/>
          <w:b/>
          <w:u w:val="single"/>
        </w:rPr>
      </w:pPr>
    </w:p>
    <w:p w14:paraId="50CABB96" w14:textId="77777777" w:rsidR="00A916FE" w:rsidRPr="000E3D13" w:rsidRDefault="00A916FE" w:rsidP="00A916FE">
      <w:pPr>
        <w:widowControl w:val="0"/>
        <w:tabs>
          <w:tab w:val="num" w:pos="698"/>
        </w:tabs>
        <w:autoSpaceDE w:val="0"/>
        <w:autoSpaceDN w:val="0"/>
        <w:adjustRightInd w:val="0"/>
        <w:ind w:left="68"/>
        <w:rPr>
          <w:rFonts w:ascii="Calibri" w:hAnsi="Calibri" w:cs="Calibri"/>
          <w:b/>
          <w:u w:val="single"/>
        </w:rPr>
      </w:pPr>
      <w:r w:rsidRPr="000E3D13">
        <w:rPr>
          <w:rFonts w:ascii="Calibri" w:hAnsi="Calibri" w:cs="Calibri"/>
          <w:b/>
          <w:u w:val="single"/>
        </w:rPr>
        <w:t>Subjective Data</w:t>
      </w:r>
    </w:p>
    <w:p w14:paraId="0C8B4AE7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Biographic Data</w:t>
      </w:r>
      <w:r w:rsidRPr="000E3D13">
        <w:rPr>
          <w:rFonts w:ascii="Calibri" w:hAnsi="Calibri" w:cs="Calibri"/>
        </w:rPr>
        <w:t xml:space="preserve"> – Age/race/gender, date, occupation, language, and communication needs.</w:t>
      </w:r>
    </w:p>
    <w:p w14:paraId="56C5387D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Source</w:t>
      </w:r>
      <w:r w:rsidRPr="000E3D13">
        <w:rPr>
          <w:rFonts w:ascii="Calibri" w:hAnsi="Calibri" w:cs="Calibri"/>
        </w:rPr>
        <w:t xml:space="preserve"> – and reliability</w:t>
      </w:r>
    </w:p>
    <w:p w14:paraId="6714F291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Chief Complaint</w:t>
      </w:r>
      <w:r w:rsidRPr="000E3D13">
        <w:rPr>
          <w:rFonts w:ascii="Calibri" w:hAnsi="Calibri" w:cs="Calibri"/>
        </w:rPr>
        <w:t xml:space="preserve"> (reason for seeking care) - make every attempt to use patient’s own words.</w:t>
      </w:r>
    </w:p>
    <w:p w14:paraId="29AA98BE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History of Present Illness (HPI) -</w:t>
      </w:r>
      <w:r w:rsidRPr="000E3D13">
        <w:rPr>
          <w:rFonts w:ascii="Calibri" w:hAnsi="Calibri" w:cs="Calibri"/>
        </w:rPr>
        <w:t xml:space="preserve"> complete, clear, chronological account of events prompting patient to seek care. Use OLDCARTS or PQRST to gather data but do not include acronym in HPI. Document in paragraph format.</w:t>
      </w:r>
    </w:p>
    <w:p w14:paraId="10B2725D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 </w:t>
      </w:r>
      <w:r w:rsidRPr="000E3D13">
        <w:rPr>
          <w:rFonts w:ascii="Calibri" w:hAnsi="Calibri" w:cs="Calibri"/>
          <w:b/>
        </w:rPr>
        <w:t>Past Medical History (PMH) -</w:t>
      </w:r>
      <w:r w:rsidRPr="000E3D13">
        <w:rPr>
          <w:rFonts w:ascii="Calibri" w:hAnsi="Calibri" w:cs="Calibri"/>
        </w:rPr>
        <w:t xml:space="preserve"> childhood, adult illnesses, serious illnesses/hospitalizations, obstetric </w:t>
      </w:r>
      <w:proofErr w:type="spellStart"/>
      <w:r w:rsidRPr="000E3D13">
        <w:rPr>
          <w:rFonts w:ascii="Calibri" w:hAnsi="Calibri" w:cs="Calibri"/>
        </w:rPr>
        <w:t>hx</w:t>
      </w:r>
      <w:proofErr w:type="spellEnd"/>
      <w:r w:rsidRPr="000E3D13">
        <w:rPr>
          <w:rFonts w:ascii="Calibri" w:hAnsi="Calibri" w:cs="Calibri"/>
        </w:rPr>
        <w:t xml:space="preserve">, immunizations, and last exam. </w:t>
      </w:r>
    </w:p>
    <w:p w14:paraId="28DA1C40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Allergies</w:t>
      </w:r>
      <w:r w:rsidRPr="000E3D13">
        <w:rPr>
          <w:rFonts w:ascii="Calibri" w:hAnsi="Calibri" w:cs="Calibri"/>
        </w:rPr>
        <w:t>, medication, food, environmental</w:t>
      </w:r>
    </w:p>
    <w:p w14:paraId="527A7B25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 xml:space="preserve">Medications </w:t>
      </w:r>
      <w:r w:rsidRPr="000E3D13">
        <w:rPr>
          <w:rFonts w:ascii="Calibri" w:hAnsi="Calibri" w:cs="Calibri"/>
        </w:rPr>
        <w:t xml:space="preserve">- Rx, OTC, herbal, etc. </w:t>
      </w:r>
    </w:p>
    <w:p w14:paraId="3FD3279D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 xml:space="preserve">Family History </w:t>
      </w:r>
      <w:r w:rsidR="00080B99" w:rsidRPr="000E3D13">
        <w:rPr>
          <w:rFonts w:ascii="Calibri" w:hAnsi="Calibri" w:cs="Calibri"/>
          <w:b/>
        </w:rPr>
        <w:t xml:space="preserve">- </w:t>
      </w:r>
      <w:r w:rsidR="00080B99" w:rsidRPr="000E3D13">
        <w:rPr>
          <w:rFonts w:ascii="Calibri" w:hAnsi="Calibri" w:cs="Calibri"/>
        </w:rPr>
        <w:t>Going back three generations note the following: age, health status and if applicable cause of death of each family member</w:t>
      </w:r>
    </w:p>
    <w:p w14:paraId="22A37E77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 xml:space="preserve">Personal and Social History </w:t>
      </w:r>
      <w:r w:rsidRPr="000E3D13">
        <w:rPr>
          <w:rFonts w:ascii="Calibri" w:hAnsi="Calibri" w:cs="Calibri"/>
        </w:rPr>
        <w:t xml:space="preserve">- interests, support systems, occupation, highest level of education, job history, financial situation, spiritual beliefs, lifestyle, alternative health care practices, sexual and obstetric history. </w:t>
      </w:r>
    </w:p>
    <w:p w14:paraId="75375931" w14:textId="77777777" w:rsidR="00A916FE" w:rsidRPr="000E3D13" w:rsidRDefault="00A916FE" w:rsidP="00A916F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0E3D13">
        <w:rPr>
          <w:rFonts w:ascii="Calibri" w:hAnsi="Calibri" w:cs="Calibri"/>
          <w:b/>
        </w:rPr>
        <w:t>Review of Systems (ROS) -</w:t>
      </w:r>
      <w:r w:rsidRPr="000E3D13">
        <w:rPr>
          <w:rFonts w:ascii="Calibri" w:hAnsi="Calibri" w:cs="Calibri"/>
        </w:rPr>
        <w:t xml:space="preserve"> series of questions from head to toe. Must be in the following order – include health promotion practices:</w:t>
      </w:r>
    </w:p>
    <w:p w14:paraId="6765B551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General Survey</w:t>
      </w:r>
    </w:p>
    <w:p w14:paraId="43E9E2D4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Integumentary </w:t>
      </w:r>
    </w:p>
    <w:p w14:paraId="7EAFC943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Head, Eyes, Ears, Nose, and Throat</w:t>
      </w:r>
    </w:p>
    <w:p w14:paraId="38C8FEE9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Neck/thyroid</w:t>
      </w:r>
    </w:p>
    <w:p w14:paraId="11E7F5F5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Breasts and axillary lymph nodes</w:t>
      </w:r>
    </w:p>
    <w:p w14:paraId="0AD36C28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Respiratory</w:t>
      </w:r>
    </w:p>
    <w:p w14:paraId="6BE8FE30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Cardiovascular</w:t>
      </w:r>
    </w:p>
    <w:p w14:paraId="646C7876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Peripheral vascular</w:t>
      </w:r>
    </w:p>
    <w:p w14:paraId="30563EFB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Gastrointestinal</w:t>
      </w:r>
    </w:p>
    <w:p w14:paraId="77BADD2D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Genitourinary</w:t>
      </w:r>
    </w:p>
    <w:p w14:paraId="56C3F7D0" w14:textId="77777777" w:rsidR="00A916FE" w:rsidRPr="000E3D13" w:rsidRDefault="00A916FE" w:rsidP="00A916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Genital/Reproductive system</w:t>
      </w:r>
    </w:p>
    <w:p w14:paraId="3706D921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Sexual health</w:t>
      </w:r>
    </w:p>
    <w:p w14:paraId="1CC4966A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Musculoskeletal </w:t>
      </w:r>
    </w:p>
    <w:p w14:paraId="3CCB28AA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Neurological (must include reflexes on PE)</w:t>
      </w:r>
    </w:p>
    <w:p w14:paraId="58E3D886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Hematologic </w:t>
      </w:r>
    </w:p>
    <w:p w14:paraId="37F6738F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Endocrine</w:t>
      </w:r>
    </w:p>
    <w:p w14:paraId="04BBF77D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contextualSpacing w:val="0"/>
        <w:rPr>
          <w:rFonts w:ascii="Calibri" w:hAnsi="Calibri" w:cs="Calibri"/>
          <w:b/>
        </w:rPr>
      </w:pPr>
      <w:r w:rsidRPr="000E3D13">
        <w:rPr>
          <w:rFonts w:ascii="Calibri" w:hAnsi="Calibri" w:cs="Calibri"/>
          <w:b/>
        </w:rPr>
        <w:t xml:space="preserve">Functional assessment - </w:t>
      </w:r>
      <w:r w:rsidRPr="000E3D13">
        <w:rPr>
          <w:rFonts w:ascii="Calibri" w:hAnsi="Calibri" w:cs="Calibri"/>
        </w:rPr>
        <w:t>include activities of daily living</w:t>
      </w:r>
    </w:p>
    <w:p w14:paraId="3A123547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Self-esteem/self-concept</w:t>
      </w:r>
    </w:p>
    <w:p w14:paraId="6792A77A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lastRenderedPageBreak/>
        <w:t>Activity/exercise</w:t>
      </w:r>
    </w:p>
    <w:p w14:paraId="002FE67D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Sleep/rest/nutrition, include</w:t>
      </w:r>
    </w:p>
    <w:p w14:paraId="48AA03DB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Nutritional status assessment- identify if patient is at risk for malnutrition or over-nutrition</w:t>
      </w:r>
    </w:p>
    <w:p w14:paraId="3D62B61C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Interpersonal relationships</w:t>
      </w:r>
    </w:p>
    <w:p w14:paraId="0EF13853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Spiritual resources</w:t>
      </w:r>
    </w:p>
    <w:p w14:paraId="570A8E0F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Coping and stress management</w:t>
      </w:r>
    </w:p>
    <w:p w14:paraId="4AF8C158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Personal habits – alcohol, tobacco, street drugs</w:t>
      </w:r>
    </w:p>
    <w:p w14:paraId="441E3C63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Environment/Hazards</w:t>
      </w:r>
    </w:p>
    <w:p w14:paraId="56FF7FA0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Intimate partner violence</w:t>
      </w:r>
    </w:p>
    <w:p w14:paraId="22CFF8EA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Occupational health</w:t>
      </w:r>
    </w:p>
    <w:p w14:paraId="1F8CF00B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Perception of health</w:t>
      </w:r>
    </w:p>
    <w:p w14:paraId="7CE190F6" w14:textId="77777777" w:rsidR="003904FE" w:rsidRPr="000E3D13" w:rsidRDefault="003904FE" w:rsidP="003904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Developmental Competence – children, pregnant women, older adult.</w:t>
      </w:r>
    </w:p>
    <w:p w14:paraId="35AF3346" w14:textId="77777777" w:rsidR="000E3D13" w:rsidRDefault="000E3D13" w:rsidP="007319F8">
      <w:pPr>
        <w:contextualSpacing/>
        <w:rPr>
          <w:rFonts w:asciiTheme="minorHAnsi" w:hAnsiTheme="minorHAnsi" w:cstheme="minorHAnsi"/>
          <w:b/>
          <w:bCs/>
          <w:u w:val="single"/>
        </w:rPr>
      </w:pPr>
    </w:p>
    <w:p w14:paraId="74832BB2" w14:textId="4FD83D29" w:rsidR="007319F8" w:rsidRPr="000E3D13" w:rsidRDefault="007319F8" w:rsidP="007319F8">
      <w:pPr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  <w:b/>
          <w:bCs/>
          <w:u w:val="single"/>
        </w:rPr>
        <w:t>Objective Data</w:t>
      </w:r>
      <w:r w:rsidR="00DD04B4" w:rsidRPr="000E3D13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0E3D13">
        <w:rPr>
          <w:rFonts w:asciiTheme="minorHAnsi" w:hAnsiTheme="minorHAnsi" w:cstheme="minorHAnsi"/>
        </w:rPr>
        <w:t>Physical findings listed by body systems, not paragraph form</w:t>
      </w:r>
    </w:p>
    <w:p w14:paraId="67302F18" w14:textId="77777777" w:rsidR="007319F8" w:rsidRPr="000E3D13" w:rsidRDefault="007319F8" w:rsidP="007319F8">
      <w:pPr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</w:rPr>
        <w:tab/>
      </w:r>
    </w:p>
    <w:p w14:paraId="3E8B870F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Vital Signs</w:t>
      </w:r>
    </w:p>
    <w:p w14:paraId="09C90E0A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General</w:t>
      </w:r>
    </w:p>
    <w:p w14:paraId="012C42F8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Integumentary </w:t>
      </w:r>
    </w:p>
    <w:p w14:paraId="1A11D373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Head, Eyes, Ears, Nose, and Throat</w:t>
      </w:r>
    </w:p>
    <w:p w14:paraId="38E9B4D3" w14:textId="77777777" w:rsidR="00F27451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Neck</w:t>
      </w:r>
    </w:p>
    <w:p w14:paraId="78CAE405" w14:textId="77777777" w:rsidR="007319F8" w:rsidRPr="000E3D13" w:rsidRDefault="00F27451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T</w:t>
      </w:r>
      <w:r w:rsidR="007319F8" w:rsidRPr="000E3D13">
        <w:rPr>
          <w:rFonts w:ascii="Calibri" w:hAnsi="Calibri" w:cs="Calibri"/>
        </w:rPr>
        <w:t>hyroid</w:t>
      </w:r>
    </w:p>
    <w:p w14:paraId="1A9A826A" w14:textId="77777777" w:rsidR="007319F8" w:rsidRPr="000E3D13" w:rsidRDefault="007319F8" w:rsidP="0023270E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Breasts</w:t>
      </w:r>
      <w:r w:rsidR="00F27451" w:rsidRPr="000E3D13">
        <w:rPr>
          <w:rFonts w:ascii="Calibri" w:hAnsi="Calibri" w:cs="Calibri"/>
        </w:rPr>
        <w:t xml:space="preserve"> and A</w:t>
      </w:r>
      <w:r w:rsidRPr="000E3D13">
        <w:rPr>
          <w:rFonts w:ascii="Calibri" w:hAnsi="Calibri" w:cs="Calibri"/>
        </w:rPr>
        <w:t>xillary lymph nodes</w:t>
      </w:r>
    </w:p>
    <w:p w14:paraId="3489D3E1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Respiratory</w:t>
      </w:r>
    </w:p>
    <w:p w14:paraId="2692417F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Cardiovascular</w:t>
      </w:r>
    </w:p>
    <w:p w14:paraId="53E7680C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Peripheral vascular</w:t>
      </w:r>
    </w:p>
    <w:p w14:paraId="6F8F7610" w14:textId="77777777" w:rsidR="007319F8" w:rsidRPr="000E3D13" w:rsidRDefault="007319F8" w:rsidP="007319F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Gastrointestinal</w:t>
      </w:r>
    </w:p>
    <w:p w14:paraId="6DB13E9E" w14:textId="77777777" w:rsidR="00F27451" w:rsidRPr="000E3D13" w:rsidRDefault="007319F8" w:rsidP="00C171A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>Genitourinary</w:t>
      </w:r>
    </w:p>
    <w:p w14:paraId="43BC2883" w14:textId="77777777" w:rsidR="007319F8" w:rsidRPr="000E3D13" w:rsidRDefault="007319F8" w:rsidP="00C171A3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Musculoskeletal </w:t>
      </w:r>
    </w:p>
    <w:p w14:paraId="246AFFD6" w14:textId="77777777" w:rsidR="00F27451" w:rsidRPr="000E3D13" w:rsidRDefault="007319F8" w:rsidP="006870A1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contextualSpacing w:val="0"/>
        <w:rPr>
          <w:rFonts w:ascii="Calibri" w:hAnsi="Calibri" w:cs="Calibri"/>
        </w:rPr>
      </w:pPr>
      <w:r w:rsidRPr="000E3D13">
        <w:rPr>
          <w:rFonts w:ascii="Calibri" w:hAnsi="Calibri" w:cs="Calibri"/>
        </w:rPr>
        <w:t xml:space="preserve">Neurological </w:t>
      </w:r>
    </w:p>
    <w:p w14:paraId="74503EA4" w14:textId="77777777" w:rsidR="000E3D13" w:rsidRDefault="000E3D13" w:rsidP="007319F8">
      <w:pPr>
        <w:contextualSpacing/>
        <w:rPr>
          <w:rFonts w:asciiTheme="minorHAnsi" w:hAnsiTheme="minorHAnsi" w:cstheme="minorHAnsi"/>
          <w:b/>
          <w:bCs/>
        </w:rPr>
      </w:pPr>
    </w:p>
    <w:p w14:paraId="37E56AD7" w14:textId="1D4ED50E" w:rsidR="007319F8" w:rsidRPr="000E3D13" w:rsidRDefault="007319F8" w:rsidP="007319F8">
      <w:pPr>
        <w:contextualSpacing/>
        <w:rPr>
          <w:rFonts w:asciiTheme="minorHAnsi" w:hAnsiTheme="minorHAnsi" w:cstheme="minorHAnsi"/>
          <w:u w:val="single"/>
        </w:rPr>
      </w:pPr>
      <w:r w:rsidRPr="000E3D13">
        <w:rPr>
          <w:rFonts w:asciiTheme="minorHAnsi" w:hAnsiTheme="minorHAnsi" w:cstheme="minorHAnsi"/>
          <w:b/>
          <w:bCs/>
          <w:u w:val="single"/>
        </w:rPr>
        <w:t>Assessment (the diagnosis)</w:t>
      </w:r>
    </w:p>
    <w:p w14:paraId="7740997C" w14:textId="3767C8C1" w:rsidR="007319F8" w:rsidRPr="000E3D13" w:rsidRDefault="000E3D13" w:rsidP="00700071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Working Diagnosis with three (3) differential diagnoses. Include </w:t>
      </w:r>
      <w:r w:rsidR="00DD04B4" w:rsidRPr="000E3D13">
        <w:rPr>
          <w:rFonts w:asciiTheme="minorHAnsi" w:hAnsiTheme="minorHAnsi" w:cstheme="minorHAnsi"/>
        </w:rPr>
        <w:t>pertinent positive and negative symptoms for each</w:t>
      </w:r>
    </w:p>
    <w:p w14:paraId="044D3305" w14:textId="77777777" w:rsidR="007319F8" w:rsidRPr="000E3D13" w:rsidRDefault="007319F8" w:rsidP="007319F8">
      <w:pPr>
        <w:contextualSpacing/>
        <w:rPr>
          <w:rFonts w:asciiTheme="minorHAnsi" w:hAnsiTheme="minorHAnsi" w:cstheme="minorHAnsi"/>
          <w:u w:val="single"/>
        </w:rPr>
      </w:pPr>
      <w:r w:rsidRPr="000E3D13">
        <w:rPr>
          <w:rFonts w:asciiTheme="minorHAnsi" w:hAnsiTheme="minorHAnsi" w:cstheme="minorHAnsi"/>
          <w:b/>
          <w:bCs/>
          <w:u w:val="single"/>
        </w:rPr>
        <w:t>Plan</w:t>
      </w:r>
    </w:p>
    <w:p w14:paraId="20AAFBCB" w14:textId="77777777" w:rsidR="007319F8" w:rsidRPr="000E3D13" w:rsidRDefault="007319F8" w:rsidP="007319F8">
      <w:pPr>
        <w:numPr>
          <w:ilvl w:val="0"/>
          <w:numId w:val="14"/>
        </w:numPr>
        <w:spacing w:after="160" w:line="259" w:lineRule="auto"/>
        <w:contextualSpacing/>
        <w:rPr>
          <w:rFonts w:asciiTheme="minorHAnsi" w:hAnsiTheme="minorHAnsi" w:cstheme="minorHAnsi"/>
        </w:rPr>
      </w:pPr>
      <w:proofErr w:type="spellStart"/>
      <w:r w:rsidRPr="000E3D13">
        <w:rPr>
          <w:rFonts w:asciiTheme="minorHAnsi" w:hAnsiTheme="minorHAnsi" w:cstheme="minorHAnsi"/>
        </w:rPr>
        <w:t>Dx</w:t>
      </w:r>
      <w:proofErr w:type="spellEnd"/>
      <w:r w:rsidRPr="000E3D13">
        <w:rPr>
          <w:rFonts w:asciiTheme="minorHAnsi" w:hAnsiTheme="minorHAnsi" w:cstheme="minorHAnsi"/>
        </w:rPr>
        <w:t xml:space="preserve"> Plan (lab, x-ray)</w:t>
      </w:r>
    </w:p>
    <w:p w14:paraId="5A8A5E55" w14:textId="77777777" w:rsidR="007319F8" w:rsidRPr="000E3D13" w:rsidRDefault="007319F8" w:rsidP="007319F8">
      <w:pPr>
        <w:numPr>
          <w:ilvl w:val="0"/>
          <w:numId w:val="14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</w:rPr>
        <w:t>Tx Plan (meds)</w:t>
      </w:r>
    </w:p>
    <w:p w14:paraId="0951B694" w14:textId="77777777" w:rsidR="007319F8" w:rsidRPr="000E3D13" w:rsidRDefault="007319F8" w:rsidP="007319F8">
      <w:pPr>
        <w:numPr>
          <w:ilvl w:val="0"/>
          <w:numId w:val="14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</w:rPr>
        <w:t>Pt. Education, including specific medication teaching points</w:t>
      </w:r>
    </w:p>
    <w:p w14:paraId="1ED5FB1F" w14:textId="77777777" w:rsidR="007319F8" w:rsidRPr="000E3D13" w:rsidRDefault="007319F8" w:rsidP="007319F8">
      <w:pPr>
        <w:numPr>
          <w:ilvl w:val="0"/>
          <w:numId w:val="14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</w:rPr>
        <w:t>Referral/Follow-up</w:t>
      </w:r>
    </w:p>
    <w:p w14:paraId="120FA650" w14:textId="77777777" w:rsidR="007319F8" w:rsidRPr="000E3D13" w:rsidRDefault="007319F8" w:rsidP="007319F8">
      <w:pPr>
        <w:numPr>
          <w:ilvl w:val="0"/>
          <w:numId w:val="14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0E3D13">
        <w:rPr>
          <w:rFonts w:asciiTheme="minorHAnsi" w:hAnsiTheme="minorHAnsi" w:cstheme="minorHAnsi"/>
        </w:rPr>
        <w:t>Health maintenance (including when screenings, immunizations, etc., are next due)</w:t>
      </w:r>
    </w:p>
    <w:p w14:paraId="7D6BFA90" w14:textId="77777777" w:rsidR="007319F8" w:rsidRPr="000E3D13" w:rsidRDefault="007319F8" w:rsidP="007319F8">
      <w:pPr>
        <w:contextualSpacing/>
        <w:rPr>
          <w:rFonts w:asciiTheme="minorHAnsi" w:hAnsiTheme="minorHAnsi" w:cstheme="minorHAnsi"/>
          <w:u w:val="single"/>
        </w:rPr>
      </w:pPr>
      <w:r w:rsidRPr="000E3D13">
        <w:rPr>
          <w:rFonts w:asciiTheme="minorHAnsi" w:hAnsiTheme="minorHAnsi" w:cstheme="minorHAnsi"/>
          <w:b/>
          <w:bCs/>
          <w:u w:val="single"/>
        </w:rPr>
        <w:t>Reference</w:t>
      </w:r>
    </w:p>
    <w:p w14:paraId="32786CA9" w14:textId="77777777" w:rsidR="007319F8" w:rsidRPr="000E3D13" w:rsidRDefault="007319F8" w:rsidP="007319F8">
      <w:pPr>
        <w:numPr>
          <w:ilvl w:val="0"/>
          <w:numId w:val="15"/>
        </w:numPr>
        <w:spacing w:after="160" w:line="259" w:lineRule="auto"/>
        <w:rPr>
          <w:rFonts w:ascii="Arial" w:hAnsi="Arial" w:cs="Arial"/>
        </w:rPr>
      </w:pPr>
      <w:r w:rsidRPr="000E3D13">
        <w:rPr>
          <w:rFonts w:asciiTheme="minorHAnsi" w:hAnsiTheme="minorHAnsi" w:cstheme="minorHAnsi"/>
        </w:rPr>
        <w:t>Compare care given to the patient with the National Standards of Care/National Guidelines. Cite accordingly</w:t>
      </w:r>
      <w:r w:rsidRPr="000E3D13">
        <w:rPr>
          <w:rFonts w:ascii="Arial" w:hAnsi="Arial" w:cs="Arial"/>
        </w:rPr>
        <w:t>.</w:t>
      </w:r>
    </w:p>
    <w:p w14:paraId="50ED5D18" w14:textId="77777777" w:rsidR="007319F8" w:rsidRDefault="007319F8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3D19496C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0E2276B3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5B3068EC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6B3612E7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118D7616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7AF7E5C8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133727EA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4602F208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7A0BF552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37CF3184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22AB6FFE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25F4315A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24160783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7C2B00CE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18CAE556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3ACCC984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5D5BAC69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20F221B9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04046710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37F294C6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7042401A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p w14:paraId="38A20CEC" w14:textId="77777777" w:rsidR="00DD04B4" w:rsidRDefault="00DD04B4" w:rsidP="00DD04B4">
      <w:pPr>
        <w:pStyle w:val="ListParagraph"/>
        <w:widowControl w:val="0"/>
        <w:autoSpaceDE w:val="0"/>
        <w:autoSpaceDN w:val="0"/>
        <w:adjustRightInd w:val="0"/>
        <w:contextualSpacing w:val="0"/>
        <w:rPr>
          <w:rFonts w:ascii="Calibri" w:hAnsi="Calibri" w:cs="Calibri"/>
          <w:sz w:val="20"/>
          <w:szCs w:val="22"/>
        </w:rPr>
      </w:pPr>
    </w:p>
    <w:sectPr w:rsidR="00DD0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252CD"/>
    <w:multiLevelType w:val="hybridMultilevel"/>
    <w:tmpl w:val="A7EE06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B1D09E3"/>
    <w:multiLevelType w:val="multilevel"/>
    <w:tmpl w:val="E7CC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05EE2"/>
    <w:multiLevelType w:val="multilevel"/>
    <w:tmpl w:val="9D56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DA6452"/>
    <w:multiLevelType w:val="multilevel"/>
    <w:tmpl w:val="D224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0041DE"/>
    <w:multiLevelType w:val="multilevel"/>
    <w:tmpl w:val="6282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C53922"/>
    <w:multiLevelType w:val="multilevel"/>
    <w:tmpl w:val="01D4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19747E"/>
    <w:multiLevelType w:val="multilevel"/>
    <w:tmpl w:val="C6401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512E2B"/>
    <w:multiLevelType w:val="multilevel"/>
    <w:tmpl w:val="A7A2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5F349F"/>
    <w:multiLevelType w:val="multilevel"/>
    <w:tmpl w:val="0002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0227CD"/>
    <w:multiLevelType w:val="multilevel"/>
    <w:tmpl w:val="182E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B903D5"/>
    <w:multiLevelType w:val="hybridMultilevel"/>
    <w:tmpl w:val="EB581C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B75EB1"/>
    <w:multiLevelType w:val="multilevel"/>
    <w:tmpl w:val="D376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BF005B"/>
    <w:multiLevelType w:val="multilevel"/>
    <w:tmpl w:val="8916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8C5B36"/>
    <w:multiLevelType w:val="multilevel"/>
    <w:tmpl w:val="BCFA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54842DB"/>
    <w:multiLevelType w:val="multilevel"/>
    <w:tmpl w:val="11E2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5EF12D1"/>
    <w:multiLevelType w:val="multilevel"/>
    <w:tmpl w:val="0C92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13"/>
  </w:num>
  <w:num w:numId="5">
    <w:abstractNumId w:val="16"/>
  </w:num>
  <w:num w:numId="6">
    <w:abstractNumId w:val="4"/>
  </w:num>
  <w:num w:numId="7">
    <w:abstractNumId w:val="1"/>
  </w:num>
  <w:num w:numId="8">
    <w:abstractNumId w:val="12"/>
  </w:num>
  <w:num w:numId="9">
    <w:abstractNumId w:val="5"/>
  </w:num>
  <w:num w:numId="10">
    <w:abstractNumId w:val="10"/>
  </w:num>
  <w:num w:numId="11">
    <w:abstractNumId w:val="9"/>
  </w:num>
  <w:num w:numId="12">
    <w:abstractNumId w:val="2"/>
  </w:num>
  <w:num w:numId="13">
    <w:abstractNumId w:val="6"/>
  </w:num>
  <w:num w:numId="14">
    <w:abstractNumId w:val="3"/>
  </w:num>
  <w:num w:numId="15">
    <w:abstractNumId w:val="14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FE"/>
    <w:rsid w:val="000163CF"/>
    <w:rsid w:val="00080B99"/>
    <w:rsid w:val="000E3D13"/>
    <w:rsid w:val="00191DCB"/>
    <w:rsid w:val="00277689"/>
    <w:rsid w:val="00322E2D"/>
    <w:rsid w:val="003904FE"/>
    <w:rsid w:val="005E50D2"/>
    <w:rsid w:val="006F280C"/>
    <w:rsid w:val="007319F8"/>
    <w:rsid w:val="007437CA"/>
    <w:rsid w:val="008A6E0C"/>
    <w:rsid w:val="00961EBA"/>
    <w:rsid w:val="00A916FE"/>
    <w:rsid w:val="00BA3CC5"/>
    <w:rsid w:val="00D74B7B"/>
    <w:rsid w:val="00DD04B4"/>
    <w:rsid w:val="00E2251C"/>
    <w:rsid w:val="00E72E23"/>
    <w:rsid w:val="00F27451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6DE17"/>
  <w15:docId w15:val="{8C7F1C84-1E20-4511-B400-C6C88B40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904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6F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3904FE"/>
    <w:rPr>
      <w:rFonts w:ascii="Arial" w:eastAsia="Times New Roman" w:hAnsi="Arial" w:cs="Arial"/>
      <w:b/>
      <w:bCs/>
      <w:i/>
      <w:i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390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904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A3CC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E3D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5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Freeman</dc:creator>
  <cp:lastModifiedBy>Jennifer Freeman</cp:lastModifiedBy>
  <cp:revision>2</cp:revision>
  <dcterms:created xsi:type="dcterms:W3CDTF">2018-04-19T13:57:00Z</dcterms:created>
  <dcterms:modified xsi:type="dcterms:W3CDTF">2018-04-19T13:57:00Z</dcterms:modified>
</cp:coreProperties>
</file>